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CF99" w14:textId="07AB6374" w:rsidR="0056032A" w:rsidRDefault="009A5F3D" w:rsidP="009A5F3D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13135C" wp14:editId="57DA8F6E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5663619" cy="3645725"/>
            <wp:effectExtent l="0" t="0" r="0" b="0"/>
            <wp:wrapNone/>
            <wp:docPr id="987552540" name="Picture 2" descr="A green triang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52540" name="Picture 2" descr="A green triangle with black text&#10;&#10;Description automatically generated"/>
                    <pic:cNvPicPr/>
                  </pic:nvPicPr>
                  <pic:blipFill rotWithShape="1"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3" t="20069" r="3619" b="21537"/>
                    <a:stretch/>
                  </pic:blipFill>
                  <pic:spPr bwMode="auto">
                    <a:xfrm>
                      <a:off x="0" y="0"/>
                      <a:ext cx="5663619" cy="364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B9D0B" w14:textId="77777777" w:rsidR="009A5F3D" w:rsidRPr="009A5F3D" w:rsidRDefault="009A5F3D" w:rsidP="009A5F3D"/>
    <w:p w14:paraId="0488EF1D" w14:textId="77777777" w:rsidR="009A5F3D" w:rsidRPr="009A5F3D" w:rsidRDefault="009A5F3D" w:rsidP="009A5F3D"/>
    <w:p w14:paraId="6EE69FD0" w14:textId="77777777" w:rsidR="009A5F3D" w:rsidRPr="009A5F3D" w:rsidRDefault="009A5F3D" w:rsidP="009A5F3D"/>
    <w:p w14:paraId="7FDFA904" w14:textId="77777777" w:rsidR="009A5F3D" w:rsidRPr="009A5F3D" w:rsidRDefault="009A5F3D" w:rsidP="009A5F3D"/>
    <w:p w14:paraId="10896C3A" w14:textId="77777777" w:rsidR="009A5F3D" w:rsidRPr="009A5F3D" w:rsidRDefault="009A5F3D" w:rsidP="009A5F3D"/>
    <w:p w14:paraId="261B6D1B" w14:textId="77777777" w:rsidR="009A5F3D" w:rsidRPr="009A5F3D" w:rsidRDefault="009A5F3D" w:rsidP="009A5F3D"/>
    <w:p w14:paraId="6F9EF69B" w14:textId="77777777" w:rsidR="009A5F3D" w:rsidRPr="009A5F3D" w:rsidRDefault="009A5F3D" w:rsidP="009A5F3D"/>
    <w:p w14:paraId="61D6E563" w14:textId="77777777" w:rsidR="009A5F3D" w:rsidRPr="009A5F3D" w:rsidRDefault="009A5F3D" w:rsidP="009A5F3D"/>
    <w:p w14:paraId="654F6160" w14:textId="77777777" w:rsidR="009A5F3D" w:rsidRPr="009A5F3D" w:rsidRDefault="009A5F3D" w:rsidP="009A5F3D"/>
    <w:p w14:paraId="064F375A" w14:textId="77777777" w:rsidR="009A5F3D" w:rsidRPr="009A5F3D" w:rsidRDefault="009A5F3D" w:rsidP="009A5F3D"/>
    <w:p w14:paraId="4EE5EFC5" w14:textId="77777777" w:rsidR="009A5F3D" w:rsidRPr="009A5F3D" w:rsidRDefault="009A5F3D" w:rsidP="009A5F3D"/>
    <w:p w14:paraId="47FE384F" w14:textId="77777777" w:rsidR="009A5F3D" w:rsidRDefault="009A5F3D" w:rsidP="009A5F3D"/>
    <w:p w14:paraId="3464B720" w14:textId="77777777" w:rsidR="009A5F3D" w:rsidRDefault="009A5F3D" w:rsidP="009A5F3D">
      <w:pPr>
        <w:ind w:left="720"/>
        <w:jc w:val="center"/>
        <w:rPr>
          <w:b/>
          <w:sz w:val="44"/>
          <w:szCs w:val="44"/>
        </w:rPr>
      </w:pPr>
    </w:p>
    <w:p w14:paraId="3B991333" w14:textId="77777777" w:rsidR="009A5F3D" w:rsidRDefault="009A5F3D" w:rsidP="009A5F3D">
      <w:pPr>
        <w:ind w:left="720"/>
        <w:jc w:val="center"/>
        <w:rPr>
          <w:b/>
          <w:sz w:val="44"/>
          <w:szCs w:val="44"/>
        </w:rPr>
      </w:pPr>
    </w:p>
    <w:p w14:paraId="78FE873B" w14:textId="77777777" w:rsidR="009A5F3D" w:rsidRDefault="009A5F3D" w:rsidP="009A5F3D">
      <w:pPr>
        <w:ind w:left="720"/>
        <w:jc w:val="center"/>
        <w:rPr>
          <w:b/>
          <w:sz w:val="44"/>
          <w:szCs w:val="44"/>
        </w:rPr>
      </w:pPr>
    </w:p>
    <w:p w14:paraId="16D2051E" w14:textId="77777777" w:rsidR="009A5F3D" w:rsidRDefault="009A5F3D" w:rsidP="009A5F3D">
      <w:pPr>
        <w:ind w:left="72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0F30F" wp14:editId="32F94D42">
                <wp:simplePos x="0" y="0"/>
                <wp:positionH relativeFrom="column">
                  <wp:posOffset>182300</wp:posOffset>
                </wp:positionH>
                <wp:positionV relativeFrom="paragraph">
                  <wp:posOffset>8199</wp:posOffset>
                </wp:positionV>
                <wp:extent cx="296545" cy="284480"/>
                <wp:effectExtent l="0" t="0" r="27305" b="20320"/>
                <wp:wrapNone/>
                <wp:docPr id="1397604698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8448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D0A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14.35pt;margin-top:.65pt;width:23.3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" fillcolor="#d9f2d0 [665]" strokecolor="#d9f2d0 [665]" strokeweight="1pt">
                <v:stroke joinstyle="miter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5A968" wp14:editId="5710B8BF">
                <wp:simplePos x="0" y="0"/>
                <wp:positionH relativeFrom="column">
                  <wp:posOffset>479590</wp:posOffset>
                </wp:positionH>
                <wp:positionV relativeFrom="paragraph">
                  <wp:posOffset>6570</wp:posOffset>
                </wp:positionV>
                <wp:extent cx="296545" cy="284480"/>
                <wp:effectExtent l="0" t="0" r="27305" b="20320"/>
                <wp:wrapNone/>
                <wp:docPr id="1139881780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8448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F605" id="Flowchart: Connector 3" o:spid="_x0000_s1026" type="#_x0000_t120" style="position:absolute;margin-left:37.75pt;margin-top:.5pt;width:23.3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" fillcolor="#b3e5a1 [1305]" strokecolor="#b3e5a1 [1305]" strokeweight="1pt">
                <v:stroke joinstyle="miter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C598B" wp14:editId="1E540164">
                <wp:simplePos x="0" y="0"/>
                <wp:positionH relativeFrom="margin">
                  <wp:posOffset>744551</wp:posOffset>
                </wp:positionH>
                <wp:positionV relativeFrom="paragraph">
                  <wp:posOffset>6350</wp:posOffset>
                </wp:positionV>
                <wp:extent cx="296545" cy="284480"/>
                <wp:effectExtent l="0" t="0" r="27305" b="20320"/>
                <wp:wrapNone/>
                <wp:docPr id="1030348238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8448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ED39" id="Flowchart: Connector 3" o:spid="_x0000_s1026" type="#_x0000_t120" style="position:absolute;margin-left:58.65pt;margin-top:.5pt;width:23.3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" fillcolor="#8dd873 [1945]" strokecolor="#8dd873 [1945]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60F47" wp14:editId="2444E83E">
                <wp:simplePos x="0" y="0"/>
                <wp:positionH relativeFrom="column">
                  <wp:posOffset>1030936</wp:posOffset>
                </wp:positionH>
                <wp:positionV relativeFrom="paragraph">
                  <wp:posOffset>6985</wp:posOffset>
                </wp:positionV>
                <wp:extent cx="296545" cy="284480"/>
                <wp:effectExtent l="0" t="0" r="27305" b="20320"/>
                <wp:wrapNone/>
                <wp:docPr id="1895201969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8448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3B47" id="Flowchart: Connector 3" o:spid="_x0000_s1026" type="#_x0000_t120" style="position:absolute;margin-left:81.2pt;margin-top:.55pt;width:23.3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" fillcolor="#3a7c22 [2409]" strokecolor="#3a7c22 [2409]" strokeweight="1pt">
                <v:stroke joinstyle="miter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E5703" wp14:editId="29ACC251">
                <wp:simplePos x="0" y="0"/>
                <wp:positionH relativeFrom="column">
                  <wp:posOffset>1276019</wp:posOffset>
                </wp:positionH>
                <wp:positionV relativeFrom="paragraph">
                  <wp:posOffset>10160</wp:posOffset>
                </wp:positionV>
                <wp:extent cx="296545" cy="284480"/>
                <wp:effectExtent l="0" t="0" r="27305" b="20320"/>
                <wp:wrapNone/>
                <wp:docPr id="986514220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8448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938D" id="Flowchart: Connector 3" o:spid="_x0000_s1026" type="#_x0000_t120" style="position:absolute;margin-left:100.45pt;margin-top:.8pt;width:23.3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" fillcolor="#265317 [1609]" strokecolor="#265317 [1609]" strokeweight="1pt">
                <v:stroke joinstyle="miter"/>
              </v:shape>
            </w:pict>
          </mc:Fallback>
        </mc:AlternateContent>
      </w:r>
    </w:p>
    <w:p w14:paraId="121B161C" w14:textId="4FC7F975" w:rsidR="009A5F3D" w:rsidRDefault="009A5F3D" w:rsidP="009A5F3D">
      <w:pPr>
        <w:ind w:firstLine="720"/>
        <w:rPr>
          <w:rFonts w:ascii="Arial Narrow" w:hAnsi="Arial Narrow" w:cs="Times New Roman"/>
          <w:b/>
          <w:sz w:val="44"/>
          <w:szCs w:val="44"/>
        </w:rPr>
      </w:pPr>
      <w:r w:rsidRPr="009A5F3D">
        <w:rPr>
          <w:rFonts w:ascii="Arial Narrow" w:hAnsi="Arial Narrow" w:cs="Times New Roman"/>
          <w:b/>
          <w:sz w:val="44"/>
          <w:szCs w:val="44"/>
        </w:rPr>
        <w:t xml:space="preserve">BOARD OF TRUSTEES </w:t>
      </w:r>
      <w:r>
        <w:rPr>
          <w:rFonts w:ascii="Arial Narrow" w:hAnsi="Arial Narrow" w:cs="Times New Roman"/>
          <w:b/>
          <w:sz w:val="44"/>
          <w:szCs w:val="44"/>
        </w:rPr>
        <w:t>MEETING</w:t>
      </w:r>
    </w:p>
    <w:p w14:paraId="063394E3" w14:textId="7F14233E" w:rsidR="009A5F3D" w:rsidRPr="009A5F3D" w:rsidRDefault="009A5F3D" w:rsidP="009A5F3D">
      <w:pPr>
        <w:ind w:firstLine="720"/>
        <w:rPr>
          <w:rFonts w:ascii="Arial Narrow" w:hAnsi="Arial Narrow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sz w:val="44"/>
          <w:szCs w:val="44"/>
        </w:rPr>
        <w:t>________________________________________</w:t>
      </w:r>
    </w:p>
    <w:p w14:paraId="13EB7BEB" w14:textId="77777777" w:rsidR="009A5F3D" w:rsidRPr="009A5F3D" w:rsidRDefault="009A5F3D" w:rsidP="009A5F3D">
      <w:pPr>
        <w:spacing w:after="0" w:line="240" w:lineRule="auto"/>
        <w:ind w:left="720"/>
        <w:rPr>
          <w:rFonts w:ascii="Arial Narrow" w:hAnsi="Arial Narrow" w:cs="Times New Roman"/>
          <w:b/>
          <w:sz w:val="44"/>
          <w:szCs w:val="44"/>
        </w:rPr>
      </w:pPr>
      <w:r w:rsidRPr="009A5F3D">
        <w:rPr>
          <w:rFonts w:ascii="Arial Narrow" w:hAnsi="Arial Narrow" w:cs="Times New Roman"/>
          <w:b/>
          <w:sz w:val="36"/>
          <w:szCs w:val="36"/>
        </w:rPr>
        <w:t>Andrews Center</w:t>
      </w:r>
    </w:p>
    <w:p w14:paraId="4BFD9F2B" w14:textId="52F27723" w:rsidR="009A5F3D" w:rsidRPr="009A5F3D" w:rsidRDefault="009A5F3D" w:rsidP="009A5F3D">
      <w:pPr>
        <w:spacing w:after="0" w:line="240" w:lineRule="auto"/>
        <w:ind w:left="720"/>
        <w:jc w:val="both"/>
        <w:rPr>
          <w:rFonts w:ascii="Arial Narrow" w:hAnsi="Arial Narrow" w:cs="Times New Roman"/>
          <w:b/>
          <w:sz w:val="36"/>
          <w:szCs w:val="36"/>
        </w:rPr>
      </w:pPr>
      <w:r w:rsidRPr="009A5F3D">
        <w:rPr>
          <w:rFonts w:ascii="Arial Narrow" w:hAnsi="Arial Narrow" w:cs="Times New Roman"/>
          <w:b/>
          <w:sz w:val="36"/>
          <w:szCs w:val="36"/>
        </w:rPr>
        <w:t xml:space="preserve">Tuesday, </w:t>
      </w:r>
      <w:r>
        <w:rPr>
          <w:rFonts w:ascii="Arial Narrow" w:hAnsi="Arial Narrow" w:cs="Times New Roman"/>
          <w:b/>
          <w:sz w:val="36"/>
          <w:szCs w:val="36"/>
        </w:rPr>
        <w:t>April 23</w:t>
      </w:r>
      <w:r w:rsidRPr="009A5F3D">
        <w:rPr>
          <w:rFonts w:ascii="Arial Narrow" w:hAnsi="Arial Narrow" w:cs="Times New Roman"/>
          <w:b/>
          <w:sz w:val="36"/>
          <w:szCs w:val="36"/>
        </w:rPr>
        <w:t>, 2024, at 2:00p.m.</w:t>
      </w:r>
    </w:p>
    <w:p w14:paraId="5BD00252" w14:textId="77777777" w:rsidR="009A5F3D" w:rsidRPr="009A5F3D" w:rsidRDefault="009A5F3D" w:rsidP="009A5F3D">
      <w:pPr>
        <w:spacing w:after="0" w:line="240" w:lineRule="auto"/>
        <w:ind w:left="720"/>
        <w:rPr>
          <w:rFonts w:ascii="Arial Narrow" w:hAnsi="Arial Narrow" w:cs="Times New Roman"/>
          <w:b/>
          <w:sz w:val="36"/>
          <w:szCs w:val="36"/>
        </w:rPr>
      </w:pPr>
      <w:r w:rsidRPr="009A5F3D">
        <w:rPr>
          <w:rFonts w:ascii="Arial Narrow" w:hAnsi="Arial Narrow" w:cs="Times New Roman"/>
          <w:b/>
          <w:sz w:val="36"/>
          <w:szCs w:val="36"/>
        </w:rPr>
        <w:t>2323 West Front Street, Tyler, TX 75702</w:t>
      </w:r>
    </w:p>
    <w:p w14:paraId="55F5EB7D" w14:textId="77777777" w:rsidR="009A5F3D" w:rsidRPr="009A5F3D" w:rsidRDefault="009A5F3D" w:rsidP="009A5F3D">
      <w:pPr>
        <w:spacing w:after="0" w:line="240" w:lineRule="auto"/>
        <w:ind w:left="720"/>
        <w:rPr>
          <w:rFonts w:ascii="Arial Narrow" w:hAnsi="Arial Narrow" w:cs="Times New Roman"/>
          <w:b/>
          <w:sz w:val="36"/>
          <w:szCs w:val="36"/>
        </w:rPr>
      </w:pPr>
      <w:r w:rsidRPr="009A5F3D">
        <w:rPr>
          <w:rFonts w:ascii="Arial Narrow" w:hAnsi="Arial Narrow" w:cs="Times New Roman"/>
          <w:b/>
          <w:sz w:val="36"/>
          <w:szCs w:val="36"/>
        </w:rPr>
        <w:t>903-597-1351</w:t>
      </w:r>
    </w:p>
    <w:p w14:paraId="5658033C" w14:textId="77777777" w:rsidR="009A5F3D" w:rsidRDefault="009A5F3D" w:rsidP="009A5F3D">
      <w:pPr>
        <w:rPr>
          <w:noProof/>
          <w:sz w:val="28"/>
          <w:szCs w:val="28"/>
        </w:rPr>
      </w:pPr>
    </w:p>
    <w:p w14:paraId="45BEFAAB" w14:textId="77777777" w:rsidR="00B560D2" w:rsidRPr="0047724C" w:rsidRDefault="00B560D2" w:rsidP="00B560D2">
      <w:pPr>
        <w:jc w:val="center"/>
        <w:rPr>
          <w:noProof/>
          <w:sz w:val="28"/>
          <w:szCs w:val="28"/>
        </w:rPr>
      </w:pPr>
    </w:p>
    <w:p w14:paraId="091B7D23" w14:textId="77777777" w:rsidR="004448D9" w:rsidRDefault="004448D9" w:rsidP="004448D9">
      <w:pPr>
        <w:spacing w:after="0"/>
        <w:ind w:left="720" w:right="100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6881615" w14:textId="61AD0082" w:rsidR="000907F4" w:rsidRDefault="000907F4" w:rsidP="004448D9">
      <w:pPr>
        <w:spacing w:after="0"/>
        <w:ind w:left="720" w:right="100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7D1708B2" wp14:editId="77B58C79">
            <wp:extent cx="1104900" cy="723900"/>
            <wp:effectExtent l="0" t="0" r="0" b="0"/>
            <wp:docPr id="2" name="Picture 1" descr="A green triangle with white square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E462B7D-17C5-4739-B2C8-A10643B402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reen triangle with white squares&#10;&#10;Description automatically generated">
                      <a:extLst>
                        <a:ext uri="{FF2B5EF4-FFF2-40B4-BE49-F238E27FC236}">
                          <a16:creationId xmlns:a16="http://schemas.microsoft.com/office/drawing/2014/main" id="{1E462B7D-17C5-4739-B2C8-A10643B402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F9615B" wp14:editId="2E18A9A4">
            <wp:extent cx="1266824" cy="762001"/>
            <wp:effectExtent l="0" t="0" r="10160" b="0"/>
            <wp:docPr id="4" name="Picture 9" descr="A gold and blue badge with a map of texa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B2BE58B-D53C-41B7-A2B1-63CD18B02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A gold and blue badge with a map of texas&#10;&#10;Description automatically generated">
                      <a:extLst>
                        <a:ext uri="{FF2B5EF4-FFF2-40B4-BE49-F238E27FC236}">
                          <a16:creationId xmlns:a16="http://schemas.microsoft.com/office/drawing/2014/main" id="{DB2BE58B-D53C-41B7-A2B1-63CD18B023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4" cy="7620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32724D9" w14:textId="77777777" w:rsidR="004204E5" w:rsidRDefault="004204E5" w:rsidP="00E30DA4">
      <w:pPr>
        <w:spacing w:after="0"/>
        <w:ind w:right="1000"/>
        <w:rPr>
          <w:rFonts w:ascii="Times New Roman" w:hAnsi="Times New Roman" w:cs="Times New Roman"/>
          <w:b/>
          <w:bCs/>
          <w:sz w:val="44"/>
          <w:szCs w:val="44"/>
        </w:rPr>
      </w:pPr>
    </w:p>
    <w:p w14:paraId="18C958B2" w14:textId="77777777" w:rsidR="004204E5" w:rsidRDefault="004204E5" w:rsidP="004204E5">
      <w:pPr>
        <w:spacing w:after="0"/>
        <w:ind w:left="720" w:right="100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448D9">
        <w:rPr>
          <w:rFonts w:ascii="Times New Roman" w:hAnsi="Times New Roman" w:cs="Times New Roman"/>
          <w:b/>
          <w:bCs/>
          <w:sz w:val="44"/>
          <w:szCs w:val="44"/>
        </w:rPr>
        <w:t>ANDREWS CENTER</w:t>
      </w:r>
    </w:p>
    <w:p w14:paraId="1CD256C2" w14:textId="1709D398" w:rsidR="004204E5" w:rsidRPr="004204E5" w:rsidRDefault="004204E5" w:rsidP="004204E5">
      <w:pPr>
        <w:spacing w:after="0"/>
        <w:ind w:left="720" w:right="10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48D9">
        <w:rPr>
          <w:rFonts w:ascii="Times New Roman" w:hAnsi="Times New Roman" w:cs="Times New Roman"/>
          <w:b/>
          <w:bCs/>
          <w:sz w:val="32"/>
          <w:szCs w:val="32"/>
        </w:rPr>
        <w:t>2323 West Front Street ~ Tyler, Tx 75702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0907F4" w14:paraId="18097B92" w14:textId="77777777" w:rsidTr="000907F4">
        <w:tc>
          <w:tcPr>
            <w:tcW w:w="10214" w:type="dxa"/>
            <w:shd w:val="clear" w:color="auto" w:fill="D9D9D9" w:themeFill="background1" w:themeFillShade="D9"/>
          </w:tcPr>
          <w:p w14:paraId="58F3B23C" w14:textId="6570072F" w:rsidR="000907F4" w:rsidRDefault="000907F4" w:rsidP="004448D9">
            <w:pPr>
              <w:ind w:right="100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BOARD OF TRUSTEES MEETING</w:t>
            </w:r>
          </w:p>
        </w:tc>
      </w:tr>
    </w:tbl>
    <w:p w14:paraId="51875F71" w14:textId="6B00418F" w:rsidR="000907F4" w:rsidRPr="000907F4" w:rsidRDefault="000907F4" w:rsidP="004448D9">
      <w:pPr>
        <w:spacing w:after="0"/>
        <w:ind w:left="720" w:right="10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07F4">
        <w:rPr>
          <w:rFonts w:ascii="Times New Roman" w:hAnsi="Times New Roman" w:cs="Times New Roman"/>
          <w:b/>
          <w:bCs/>
          <w:sz w:val="40"/>
          <w:szCs w:val="40"/>
        </w:rPr>
        <w:t>Tuesday, April 23, 2024</w:t>
      </w:r>
      <w:r w:rsidR="003D2D47">
        <w:rPr>
          <w:rFonts w:ascii="Times New Roman" w:hAnsi="Times New Roman" w:cs="Times New Roman"/>
          <w:b/>
          <w:bCs/>
          <w:sz w:val="40"/>
          <w:szCs w:val="40"/>
        </w:rPr>
        <w:t xml:space="preserve"> @ 2:00 pm</w:t>
      </w:r>
    </w:p>
    <w:tbl>
      <w:tblPr>
        <w:tblStyle w:val="TableGrid"/>
        <w:tblW w:w="95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0907F4" w14:paraId="02596500" w14:textId="77777777" w:rsidTr="004204E5">
        <w:tc>
          <w:tcPr>
            <w:tcW w:w="9535" w:type="dxa"/>
          </w:tcPr>
          <w:p w14:paraId="3ACA6A36" w14:textId="298FE61F" w:rsidR="000907F4" w:rsidRPr="000907F4" w:rsidRDefault="000907F4" w:rsidP="000907F4">
            <w:pPr>
              <w:ind w:righ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4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07F4">
              <w:rPr>
                <w:rFonts w:ascii="Times New Roman" w:hAnsi="Times New Roman" w:cs="Times New Roman"/>
                <w:sz w:val="24"/>
                <w:szCs w:val="24"/>
              </w:rPr>
              <w:t xml:space="preserve"> 903-597-1351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42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Fax:903-535-</w:t>
            </w:r>
            <w:r w:rsidR="004204E5">
              <w:rPr>
                <w:rFonts w:ascii="Times New Roman" w:hAnsi="Times New Roman" w:cs="Times New Roman"/>
                <w:sz w:val="24"/>
                <w:szCs w:val="24"/>
              </w:rPr>
              <w:t>7386</w:t>
            </w:r>
          </w:p>
        </w:tc>
      </w:tr>
    </w:tbl>
    <w:p w14:paraId="59347F80" w14:textId="77777777" w:rsidR="004448D9" w:rsidRDefault="004448D9" w:rsidP="00E84C6D">
      <w:pPr>
        <w:ind w:right="1000"/>
        <w:rPr>
          <w:rFonts w:ascii="Times New Roman" w:hAnsi="Times New Roman" w:cs="Times New Roman"/>
        </w:rPr>
      </w:pPr>
    </w:p>
    <w:p w14:paraId="0F0D6626" w14:textId="26FF3E22" w:rsidR="00B560D2" w:rsidRPr="00B34C56" w:rsidRDefault="00B560D2" w:rsidP="00B560D2">
      <w:pPr>
        <w:ind w:left="720" w:right="1000"/>
        <w:rPr>
          <w:rFonts w:ascii="Times New Roman" w:hAnsi="Times New Roman" w:cs="Times New Roman"/>
        </w:rPr>
      </w:pPr>
      <w:r w:rsidRPr="00B34C56">
        <w:rPr>
          <w:rFonts w:ascii="Times New Roman" w:hAnsi="Times New Roman" w:cs="Times New Roman"/>
        </w:rPr>
        <w:t xml:space="preserve">Pursuant to Chapter 551 of the Texas Government Code, this notice is to advise that a regular meeting of the Andrews Center Board of Trustees will be held at 2:00p.m. on Tuesday, </w:t>
      </w:r>
      <w:r w:rsidR="00284EC7">
        <w:rPr>
          <w:rFonts w:ascii="Times New Roman" w:hAnsi="Times New Roman" w:cs="Times New Roman"/>
        </w:rPr>
        <w:t>April</w:t>
      </w:r>
      <w:r w:rsidRPr="00B34C56">
        <w:rPr>
          <w:rFonts w:ascii="Times New Roman" w:hAnsi="Times New Roman" w:cs="Times New Roman"/>
        </w:rPr>
        <w:t xml:space="preserve"> 23, 2024, in the Dick DeSanto Room 208 on the 2</w:t>
      </w:r>
      <w:r w:rsidRPr="00B34C56">
        <w:rPr>
          <w:rFonts w:ascii="Times New Roman" w:hAnsi="Times New Roman" w:cs="Times New Roman"/>
          <w:vertAlign w:val="superscript"/>
        </w:rPr>
        <w:t>nd</w:t>
      </w:r>
      <w:r w:rsidRPr="00B34C56">
        <w:rPr>
          <w:rFonts w:ascii="Times New Roman" w:hAnsi="Times New Roman" w:cs="Times New Roman"/>
        </w:rPr>
        <w:t xml:space="preserve"> floor of the Andrews Center 2323 W. Front Street, Tyler, Texas 75702. </w:t>
      </w:r>
    </w:p>
    <w:p w14:paraId="7D7D2CF8" w14:textId="77777777" w:rsidR="00B560D2" w:rsidRPr="00B34C56" w:rsidRDefault="00B560D2" w:rsidP="00B560D2">
      <w:pPr>
        <w:pBdr>
          <w:bottom w:val="single" w:sz="6" w:space="1" w:color="auto"/>
        </w:pBdr>
        <w:ind w:left="720" w:right="1000"/>
        <w:rPr>
          <w:rFonts w:ascii="Times New Roman" w:hAnsi="Times New Roman" w:cs="Times New Roman"/>
        </w:rPr>
      </w:pPr>
      <w:r w:rsidRPr="00B34C56">
        <w:rPr>
          <w:rFonts w:ascii="Times New Roman" w:hAnsi="Times New Roman" w:cs="Times New Roman"/>
        </w:rPr>
        <w:t>Questions regarding this agenda should be directed to the Executive Office at 903-535-7407. The agenda is available on the Andrews Center website. (</w:t>
      </w:r>
      <w:hyperlink r:id="rId9" w:history="1">
        <w:r w:rsidRPr="00B34C56">
          <w:rPr>
            <w:rStyle w:val="Hyperlink"/>
            <w:rFonts w:ascii="Times New Roman" w:hAnsi="Times New Roman" w:cs="Times New Roman"/>
          </w:rPr>
          <w:t>www.andrewscenter.com</w:t>
        </w:r>
      </w:hyperlink>
      <w:r w:rsidRPr="00B34C56">
        <w:rPr>
          <w:rFonts w:ascii="Times New Roman" w:hAnsi="Times New Roman" w:cs="Times New Roman"/>
        </w:rPr>
        <w:t>)</w:t>
      </w:r>
    </w:p>
    <w:p w14:paraId="6596577F" w14:textId="49CB43CF" w:rsidR="004204E5" w:rsidRPr="003D2D47" w:rsidRDefault="00B560D2" w:rsidP="003D2D47">
      <w:pPr>
        <w:ind w:left="720" w:right="1000"/>
        <w:rPr>
          <w:rFonts w:ascii="Times New Roman" w:hAnsi="Times New Roman" w:cs="Times New Roman"/>
        </w:rPr>
      </w:pPr>
      <w:r w:rsidRPr="00B34C56">
        <w:rPr>
          <w:rFonts w:ascii="Times New Roman" w:hAnsi="Times New Roman" w:cs="Times New Roman"/>
          <w:b/>
          <w:bCs/>
        </w:rPr>
        <w:t>PUBLIC COMMENT</w:t>
      </w:r>
      <w:r w:rsidRPr="00B34C56">
        <w:rPr>
          <w:rFonts w:ascii="Times New Roman" w:hAnsi="Times New Roman" w:cs="Times New Roman"/>
        </w:rPr>
        <w:t xml:space="preserve">: (Government Code Section 551.007) Members of the public who have previously filled out a participation form have an opportunity to address the Board of Trustees on agenda items. The Board is unable to deliberate on non-agenda items. If you desire to request a matter on a future agenda, you may make the request to </w:t>
      </w:r>
      <w:hyperlink r:id="rId10" w:history="1">
        <w:r w:rsidR="00387A89" w:rsidRPr="00CF31EB">
          <w:rPr>
            <w:rStyle w:val="Hyperlink"/>
            <w:rFonts w:ascii="Times New Roman" w:hAnsi="Times New Roman" w:cs="Times New Roman"/>
          </w:rPr>
          <w:t>bmangum@andrewscenter.com</w:t>
        </w:r>
      </w:hyperlink>
      <w:r w:rsidRPr="00B34C56">
        <w:rPr>
          <w:rFonts w:ascii="Times New Roman" w:hAnsi="Times New Roman" w:cs="Times New Roman"/>
        </w:rPr>
        <w:t xml:space="preserve"> . If you wish to address the Board, obtain a public participation form, and submit the completed form to </w:t>
      </w:r>
      <w:hyperlink r:id="rId11" w:history="1">
        <w:r w:rsidR="00387A89" w:rsidRPr="00CF31EB">
          <w:rPr>
            <w:rStyle w:val="Hyperlink"/>
            <w:rFonts w:ascii="Times New Roman" w:hAnsi="Times New Roman" w:cs="Times New Roman"/>
          </w:rPr>
          <w:t>bmangum@andrewscenter.com</w:t>
        </w:r>
      </w:hyperlink>
      <w:r w:rsidRPr="00B34C56">
        <w:rPr>
          <w:rFonts w:ascii="Times New Roman" w:hAnsi="Times New Roman" w:cs="Times New Roman"/>
        </w:rPr>
        <w:t xml:space="preserve"> prior to board meeting. Please be mindful of the Board Rules of Procedure, Conduct, and Decorum when making your comments and/or attending public meetings. </w:t>
      </w:r>
    </w:p>
    <w:p w14:paraId="5E74B1D5" w14:textId="44D70B20" w:rsidR="004204E5" w:rsidRDefault="00F464F1" w:rsidP="004204E5">
      <w:pPr>
        <w:ind w:left="720" w:right="10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Pre-Board Meeting</w:t>
      </w:r>
    </w:p>
    <w:p w14:paraId="41967E98" w14:textId="53A7910E" w:rsidR="004448D9" w:rsidRDefault="004204E5" w:rsidP="004204E5">
      <w:pPr>
        <w:ind w:left="720" w:right="1000"/>
        <w:jc w:val="center"/>
        <w:rPr>
          <w:rFonts w:ascii="Times New Roman" w:hAnsi="Times New Roman" w:cs="Times New Roman"/>
          <w:sz w:val="32"/>
          <w:szCs w:val="32"/>
        </w:rPr>
      </w:pPr>
      <w:r w:rsidRPr="004204E5">
        <w:rPr>
          <w:rFonts w:ascii="Times New Roman" w:hAnsi="Times New Roman" w:cs="Times New Roman"/>
          <w:sz w:val="32"/>
          <w:szCs w:val="32"/>
        </w:rPr>
        <w:t>WORKSHOP AGENDA</w:t>
      </w:r>
    </w:p>
    <w:p w14:paraId="6E1F29B0" w14:textId="14E9F38E" w:rsidR="004204E5" w:rsidRPr="004204E5" w:rsidRDefault="004204E5" w:rsidP="004204E5">
      <w:pPr>
        <w:ind w:left="720" w:right="10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Empowerment Room</w:t>
      </w:r>
    </w:p>
    <w:p w14:paraId="70630DD3" w14:textId="1717C4BE" w:rsidR="004204E5" w:rsidRPr="004204E5" w:rsidRDefault="003D2D47" w:rsidP="003D2D47">
      <w:pPr>
        <w:ind w:left="720" w:right="1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12:00pm until complete</w:t>
      </w:r>
    </w:p>
    <w:p w14:paraId="4E6625FC" w14:textId="77777777" w:rsidR="00E30DA4" w:rsidRDefault="00E30DA4" w:rsidP="00E30DA4">
      <w:pPr>
        <w:pStyle w:val="ListParagraph"/>
        <w:ind w:left="1215" w:right="100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70F57" w14:textId="1F4C5503" w:rsidR="004204E5" w:rsidRPr="004204E5" w:rsidRDefault="00E30DA4" w:rsidP="004204E5">
      <w:pPr>
        <w:pStyle w:val="ListParagraph"/>
        <w:numPr>
          <w:ilvl w:val="0"/>
          <w:numId w:val="13"/>
        </w:numPr>
        <w:ind w:right="10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REVIEW OF BYLAWS AND POLICIES</w:t>
      </w:r>
    </w:p>
    <w:p w14:paraId="2891CA69" w14:textId="77777777" w:rsidR="004204E5" w:rsidRDefault="004204E5" w:rsidP="00E84C6D">
      <w:pPr>
        <w:ind w:left="720" w:right="10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385598B" w14:textId="77777777" w:rsidR="003D2D47" w:rsidRDefault="003D2D47" w:rsidP="00E30DA4">
      <w:pPr>
        <w:ind w:right="1000"/>
        <w:rPr>
          <w:rFonts w:ascii="Times New Roman" w:hAnsi="Times New Roman" w:cs="Times New Roman"/>
          <w:b/>
          <w:bCs/>
          <w:sz w:val="40"/>
          <w:szCs w:val="40"/>
        </w:rPr>
      </w:pPr>
    </w:p>
    <w:p w14:paraId="6521FA3A" w14:textId="77777777" w:rsidR="004670ED" w:rsidRDefault="004670ED" w:rsidP="00284EC7">
      <w:pPr>
        <w:spacing w:after="0"/>
        <w:ind w:left="720" w:right="10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571488F" w14:textId="7785DAA6" w:rsidR="004448D9" w:rsidRDefault="004204E5" w:rsidP="00284EC7">
      <w:pPr>
        <w:spacing w:after="0"/>
        <w:ind w:left="720" w:right="10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BOARD MEETING </w:t>
      </w:r>
      <w:r w:rsidR="00724D69">
        <w:rPr>
          <w:rFonts w:ascii="Times New Roman" w:hAnsi="Times New Roman" w:cs="Times New Roman"/>
          <w:b/>
          <w:bCs/>
          <w:sz w:val="40"/>
          <w:szCs w:val="40"/>
        </w:rPr>
        <w:t>AGENDA</w:t>
      </w:r>
    </w:p>
    <w:p w14:paraId="63689F15" w14:textId="38944646" w:rsidR="004448D9" w:rsidRPr="00284EC7" w:rsidRDefault="00284EC7" w:rsidP="00284EC7">
      <w:pPr>
        <w:ind w:left="720" w:right="10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4EC7">
        <w:rPr>
          <w:rFonts w:ascii="Times New Roman" w:hAnsi="Times New Roman" w:cs="Times New Roman"/>
          <w:b/>
          <w:bCs/>
          <w:sz w:val="32"/>
          <w:szCs w:val="32"/>
        </w:rPr>
        <w:t>2:00 pm until complete</w:t>
      </w:r>
    </w:p>
    <w:p w14:paraId="3C3BFCA9" w14:textId="4C0DECD1" w:rsidR="004448D9" w:rsidRDefault="004448D9" w:rsidP="004448D9">
      <w:pPr>
        <w:pStyle w:val="ListParagraph"/>
        <w:numPr>
          <w:ilvl w:val="0"/>
          <w:numId w:val="1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 w:rsidRPr="004448D9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197A6A9F" w14:textId="0F90CB81" w:rsidR="004448D9" w:rsidRDefault="00902E04" w:rsidP="00902E04">
      <w:pPr>
        <w:pStyle w:val="ListParagraph"/>
        <w:numPr>
          <w:ilvl w:val="0"/>
          <w:numId w:val="2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Pledge and Prayer</w:t>
      </w:r>
    </w:p>
    <w:p w14:paraId="4B52BC94" w14:textId="750C8A2A" w:rsidR="00902E04" w:rsidRDefault="00902E04" w:rsidP="00902E04">
      <w:pPr>
        <w:pStyle w:val="ListParagraph"/>
        <w:numPr>
          <w:ilvl w:val="0"/>
          <w:numId w:val="2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Introductions and Public Comment Period</w:t>
      </w:r>
    </w:p>
    <w:p w14:paraId="2E5E5122" w14:textId="77777777" w:rsidR="00E84C6D" w:rsidRDefault="00E84C6D" w:rsidP="00E84C6D">
      <w:pPr>
        <w:pStyle w:val="ListParagraph"/>
        <w:ind w:left="1440" w:right="100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E4C69" w14:textId="68841674" w:rsidR="00902E04" w:rsidRDefault="00902E04" w:rsidP="00902E04">
      <w:pPr>
        <w:pStyle w:val="ListParagraph"/>
        <w:numPr>
          <w:ilvl w:val="0"/>
          <w:numId w:val="1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CHAIRMAN’S REPORTS</w:t>
      </w:r>
    </w:p>
    <w:p w14:paraId="0E411FDD" w14:textId="3B6C694D" w:rsidR="00902E04" w:rsidRDefault="00902E04" w:rsidP="00902E04">
      <w:pPr>
        <w:pStyle w:val="ListParagraph"/>
        <w:numPr>
          <w:ilvl w:val="0"/>
          <w:numId w:val="3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 March 26, 2024</w:t>
      </w:r>
      <w:r w:rsidR="00A071DD">
        <w:rPr>
          <w:rFonts w:ascii="Times New Roman" w:hAnsi="Times New Roman" w:cs="Times New Roman"/>
          <w:b/>
          <w:bCs/>
          <w:sz w:val="24"/>
          <w:szCs w:val="24"/>
        </w:rPr>
        <w:t xml:space="preserve"> – Board Minutes – Keith Youngblood</w:t>
      </w:r>
    </w:p>
    <w:p w14:paraId="601D0DCE" w14:textId="06785118" w:rsidR="00A071DD" w:rsidRDefault="00A071DD" w:rsidP="00902E04">
      <w:pPr>
        <w:pStyle w:val="ListParagraph"/>
        <w:numPr>
          <w:ilvl w:val="0"/>
          <w:numId w:val="3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Updates on policy reviews – Judge Reese, Van Zandt County</w:t>
      </w:r>
    </w:p>
    <w:p w14:paraId="13C4001C" w14:textId="77777777" w:rsidR="00E84C6D" w:rsidRDefault="00E84C6D" w:rsidP="00E84C6D">
      <w:pPr>
        <w:pStyle w:val="ListParagraph"/>
        <w:ind w:left="1440" w:right="10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2D572" w14:textId="2A2279CB" w:rsidR="00E84C6D" w:rsidRPr="00B84536" w:rsidRDefault="004204E5" w:rsidP="00E84C6D">
      <w:pPr>
        <w:pStyle w:val="ListParagraph"/>
        <w:numPr>
          <w:ilvl w:val="0"/>
          <w:numId w:val="1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 w:rsidRPr="00B84536">
        <w:rPr>
          <w:rFonts w:ascii="Times New Roman" w:hAnsi="Times New Roman" w:cs="Times New Roman"/>
          <w:b/>
          <w:bCs/>
          <w:sz w:val="24"/>
          <w:szCs w:val="24"/>
        </w:rPr>
        <w:t>CHIEF FINANCIAL OFFICERS REPORTS</w:t>
      </w:r>
      <w:r w:rsidR="00E84C6D" w:rsidRPr="00B84536">
        <w:rPr>
          <w:rFonts w:ascii="Times New Roman" w:hAnsi="Times New Roman" w:cs="Times New Roman"/>
          <w:b/>
          <w:bCs/>
          <w:sz w:val="24"/>
          <w:szCs w:val="24"/>
        </w:rPr>
        <w:t xml:space="preserve"> – Becki Mangum</w:t>
      </w:r>
    </w:p>
    <w:p w14:paraId="215DD0D4" w14:textId="61F060F5" w:rsidR="00E84C6D" w:rsidRPr="00B84536" w:rsidRDefault="00E84C6D" w:rsidP="00E84C6D">
      <w:pPr>
        <w:pStyle w:val="ListParagraph"/>
        <w:numPr>
          <w:ilvl w:val="0"/>
          <w:numId w:val="4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 w:rsidRPr="00B84536">
        <w:rPr>
          <w:rFonts w:ascii="Times New Roman" w:hAnsi="Times New Roman" w:cs="Times New Roman"/>
          <w:b/>
          <w:bCs/>
          <w:sz w:val="24"/>
          <w:szCs w:val="24"/>
        </w:rPr>
        <w:t>Acceptance of March 2024 Financial Report</w:t>
      </w:r>
    </w:p>
    <w:p w14:paraId="4D0E2162" w14:textId="19F83405" w:rsidR="00E84C6D" w:rsidRPr="00B84536" w:rsidRDefault="00E84C6D" w:rsidP="00E84C6D">
      <w:pPr>
        <w:pStyle w:val="ListParagraph"/>
        <w:numPr>
          <w:ilvl w:val="0"/>
          <w:numId w:val="4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 w:rsidRPr="00B84536">
        <w:rPr>
          <w:rFonts w:ascii="Times New Roman" w:hAnsi="Times New Roman" w:cs="Times New Roman"/>
          <w:b/>
          <w:bCs/>
          <w:sz w:val="24"/>
          <w:szCs w:val="24"/>
        </w:rPr>
        <w:t>Acceptance of March 2024 Treasury Report</w:t>
      </w:r>
    </w:p>
    <w:p w14:paraId="556BD1A8" w14:textId="21B57322" w:rsidR="00E84C6D" w:rsidRPr="00B84536" w:rsidRDefault="00E84C6D" w:rsidP="00E84C6D">
      <w:pPr>
        <w:pStyle w:val="ListParagraph"/>
        <w:numPr>
          <w:ilvl w:val="0"/>
          <w:numId w:val="4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 w:rsidRPr="00B84536">
        <w:rPr>
          <w:rFonts w:ascii="Times New Roman" w:hAnsi="Times New Roman" w:cs="Times New Roman"/>
          <w:b/>
          <w:bCs/>
          <w:sz w:val="24"/>
          <w:szCs w:val="24"/>
        </w:rPr>
        <w:t>Approval of Contracts over $10,000</w:t>
      </w:r>
    </w:p>
    <w:p w14:paraId="518DA4E2" w14:textId="650874BC" w:rsidR="00E84C6D" w:rsidRPr="00B84536" w:rsidRDefault="00E84C6D" w:rsidP="00E84C6D">
      <w:pPr>
        <w:pStyle w:val="ListParagraph"/>
        <w:numPr>
          <w:ilvl w:val="0"/>
          <w:numId w:val="4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 w:rsidRPr="00B84536">
        <w:rPr>
          <w:rFonts w:ascii="Times New Roman" w:hAnsi="Times New Roman" w:cs="Times New Roman"/>
          <w:b/>
          <w:bCs/>
          <w:sz w:val="24"/>
          <w:szCs w:val="24"/>
        </w:rPr>
        <w:t>Accept Contribution Report</w:t>
      </w:r>
    </w:p>
    <w:p w14:paraId="2E5DA44B" w14:textId="630EF53D" w:rsidR="00E84C6D" w:rsidRPr="00B84536" w:rsidRDefault="00E84C6D" w:rsidP="00E84C6D">
      <w:pPr>
        <w:pStyle w:val="ListParagraph"/>
        <w:numPr>
          <w:ilvl w:val="0"/>
          <w:numId w:val="4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 w:rsidRPr="00B84536">
        <w:rPr>
          <w:rFonts w:ascii="Times New Roman" w:hAnsi="Times New Roman" w:cs="Times New Roman"/>
          <w:b/>
          <w:bCs/>
          <w:sz w:val="24"/>
          <w:szCs w:val="24"/>
        </w:rPr>
        <w:t>Acceptance of Financial Advisory Sub-Committee Report</w:t>
      </w:r>
    </w:p>
    <w:p w14:paraId="53298B7D" w14:textId="169FBE92" w:rsidR="00E84C6D" w:rsidRPr="00B84536" w:rsidRDefault="00E84C6D" w:rsidP="00E84C6D">
      <w:pPr>
        <w:pStyle w:val="ListParagraph"/>
        <w:numPr>
          <w:ilvl w:val="0"/>
          <w:numId w:val="4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 w:rsidRPr="00B84536">
        <w:rPr>
          <w:rFonts w:ascii="Times New Roman" w:hAnsi="Times New Roman" w:cs="Times New Roman"/>
          <w:b/>
          <w:bCs/>
          <w:sz w:val="24"/>
          <w:szCs w:val="24"/>
        </w:rPr>
        <w:t>Cybersecurity Training Update</w:t>
      </w:r>
    </w:p>
    <w:p w14:paraId="5C5FD5FB" w14:textId="77777777" w:rsidR="00E84C6D" w:rsidRPr="00B84536" w:rsidRDefault="00E84C6D" w:rsidP="00E84C6D">
      <w:pPr>
        <w:ind w:right="1000"/>
        <w:rPr>
          <w:rFonts w:ascii="Times New Roman" w:hAnsi="Times New Roman" w:cs="Times New Roman"/>
          <w:b/>
          <w:bCs/>
          <w:color w:val="45B0E1" w:themeColor="accent1" w:themeTint="99"/>
          <w:sz w:val="24"/>
          <w:szCs w:val="24"/>
        </w:rPr>
      </w:pPr>
    </w:p>
    <w:p w14:paraId="2E1E9DBF" w14:textId="49FD3A3C" w:rsidR="00E84C6D" w:rsidRDefault="00724D69" w:rsidP="00CD24A1">
      <w:pPr>
        <w:pStyle w:val="ListParagraph"/>
        <w:numPr>
          <w:ilvl w:val="0"/>
          <w:numId w:val="1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CHIEF EXECUTIVE OFFICERS REPORT – Lynn Rutland</w:t>
      </w:r>
    </w:p>
    <w:p w14:paraId="1C9CB30D" w14:textId="21ED6CF2" w:rsidR="00CD24A1" w:rsidRDefault="00CD24A1" w:rsidP="00CD24A1">
      <w:pPr>
        <w:pStyle w:val="ListParagraph"/>
        <w:numPr>
          <w:ilvl w:val="0"/>
          <w:numId w:val="7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Suicide Care Initiative Review – Mari </w:t>
      </w:r>
      <w:r w:rsidR="004670ED">
        <w:rPr>
          <w:rFonts w:ascii="Times New Roman" w:hAnsi="Times New Roman" w:cs="Times New Roman"/>
          <w:b/>
          <w:bCs/>
          <w:sz w:val="24"/>
          <w:szCs w:val="24"/>
        </w:rPr>
        <w:t>Gutierrez,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Presenter</w:t>
      </w:r>
    </w:p>
    <w:p w14:paraId="3D7D833D" w14:textId="63303BB7" w:rsidR="00A86F41" w:rsidRDefault="00A86F41" w:rsidP="00CD24A1">
      <w:pPr>
        <w:pStyle w:val="ListParagraph"/>
        <w:numPr>
          <w:ilvl w:val="0"/>
          <w:numId w:val="7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Interim Charges Released</w:t>
      </w:r>
    </w:p>
    <w:p w14:paraId="7F1F6F97" w14:textId="438BFE76" w:rsidR="004061A5" w:rsidRDefault="004061A5" w:rsidP="004061A5">
      <w:pPr>
        <w:pStyle w:val="ListParagraph"/>
        <w:numPr>
          <w:ilvl w:val="0"/>
          <w:numId w:val="7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Fiscal Year 2024 Q1-Q2 Deliverable Submission Notice of Alleged Noncompliance </w:t>
      </w:r>
      <w:r w:rsidR="00FC013C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HHSC</w:t>
      </w:r>
    </w:p>
    <w:p w14:paraId="647C6AE2" w14:textId="48E060B2" w:rsidR="00FC013C" w:rsidRDefault="00FC013C" w:rsidP="004061A5">
      <w:pPr>
        <w:pStyle w:val="ListParagraph"/>
        <w:numPr>
          <w:ilvl w:val="0"/>
          <w:numId w:val="7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East Texas Mental Health Summit</w:t>
      </w:r>
    </w:p>
    <w:p w14:paraId="1BD4A1CB" w14:textId="77777777" w:rsidR="00A86F41" w:rsidRDefault="00A86F41" w:rsidP="00A86F41">
      <w:p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36C77" w14:textId="6E4F110B" w:rsidR="00A86F41" w:rsidRDefault="00A86F41" w:rsidP="00A86F41">
      <w:pPr>
        <w:pStyle w:val="ListParagraph"/>
        <w:numPr>
          <w:ilvl w:val="0"/>
          <w:numId w:val="1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CONSENT AGENDA</w:t>
      </w:r>
    </w:p>
    <w:p w14:paraId="3B57C15D" w14:textId="7409025E" w:rsidR="004204E5" w:rsidRDefault="004204E5" w:rsidP="00A86F41">
      <w:pPr>
        <w:pStyle w:val="ListParagraph"/>
        <w:numPr>
          <w:ilvl w:val="0"/>
          <w:numId w:val="10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Andrews Center March 2024 Service Encounters</w:t>
      </w:r>
    </w:p>
    <w:p w14:paraId="1CAD33E3" w14:textId="07A7333F" w:rsidR="00CD5368" w:rsidRDefault="00CD5368" w:rsidP="00F464F1">
      <w:p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6058F" w14:textId="02AB455F" w:rsidR="00CD5368" w:rsidRDefault="00CD5368" w:rsidP="00CD5368">
      <w:pPr>
        <w:pStyle w:val="ListParagraph"/>
        <w:numPr>
          <w:ilvl w:val="0"/>
          <w:numId w:val="1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 AND ACCEPTANCE OF EXECUTIVE SESSION</w:t>
      </w:r>
    </w:p>
    <w:p w14:paraId="08C7FD34" w14:textId="77777777" w:rsidR="004851F9" w:rsidRDefault="00CD5368" w:rsidP="00CD5368">
      <w:pPr>
        <w:pStyle w:val="ListParagraph"/>
        <w:ind w:left="1440"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Session: (In compliance with the Texas Open Meeting Act, </w:t>
      </w:r>
    </w:p>
    <w:p w14:paraId="77FE2FF1" w14:textId="0BA66045" w:rsidR="004448D9" w:rsidRDefault="00CD5368" w:rsidP="00CD5368">
      <w:pPr>
        <w:pStyle w:val="ListParagraph"/>
        <w:ind w:left="1440"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Subchapter D, Section 551.071 (1; (a) (b) [Contemplated Litigation and Consultation with Attorney;] and/or Section 551.074 (Personnel Matters)</w:t>
      </w:r>
    </w:p>
    <w:p w14:paraId="56CBC76D" w14:textId="1A04A471" w:rsidR="00CD5368" w:rsidRPr="00CD5368" w:rsidRDefault="00CD5368" w:rsidP="00CD5368">
      <w:pPr>
        <w:pStyle w:val="ListParagraph"/>
        <w:numPr>
          <w:ilvl w:val="0"/>
          <w:numId w:val="11"/>
        </w:numPr>
        <w:ind w:right="100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Personnel Action Reports</w:t>
      </w:r>
    </w:p>
    <w:p w14:paraId="186FC4A0" w14:textId="3AA48F94" w:rsidR="004448D9" w:rsidRDefault="004448D9" w:rsidP="003D2D47">
      <w:p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80064" w14:textId="47061D46" w:rsidR="003D2D47" w:rsidRDefault="00724D69" w:rsidP="003D2D47">
      <w:pPr>
        <w:pStyle w:val="ListParagraph"/>
        <w:numPr>
          <w:ilvl w:val="0"/>
          <w:numId w:val="1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 AND ACCEPTANCE OF EXECUTIVE SESSION</w:t>
      </w:r>
    </w:p>
    <w:p w14:paraId="31FF677F" w14:textId="77777777" w:rsidR="00E30DA4" w:rsidRDefault="00724D69" w:rsidP="00E30DA4">
      <w:pPr>
        <w:pStyle w:val="ListParagraph"/>
        <w:numPr>
          <w:ilvl w:val="0"/>
          <w:numId w:val="1"/>
        </w:numPr>
        <w:ind w:right="1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687151E" w14:textId="77777777" w:rsidR="00E30DA4" w:rsidRDefault="00E30DA4" w:rsidP="00E30DA4">
      <w:pPr>
        <w:pStyle w:val="ListParagraph"/>
        <w:ind w:left="1440" w:right="10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6DCE3" w14:textId="2E3230CE" w:rsidR="009A5F3D" w:rsidRPr="00E30DA4" w:rsidRDefault="003D2D47" w:rsidP="00E30DA4">
      <w:pPr>
        <w:pStyle w:val="ListParagraph"/>
        <w:ind w:left="1440" w:right="1000"/>
        <w:rPr>
          <w:rFonts w:ascii="Times New Roman" w:hAnsi="Times New Roman" w:cs="Times New Roman"/>
          <w:b/>
          <w:bCs/>
          <w:sz w:val="24"/>
          <w:szCs w:val="24"/>
        </w:rPr>
      </w:pPr>
      <w:r w:rsidRPr="00E30D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next board meeting is scheduled for May 28, 2024, 2pm</w:t>
      </w:r>
      <w:r w:rsidR="00B560D2" w:rsidRPr="00E30DA4">
        <w:rPr>
          <w:rFonts w:eastAsia="Calibri" w:cstheme="minorHAnsi"/>
          <w:b/>
          <w:bCs/>
          <w:sz w:val="24"/>
          <w:szCs w:val="24"/>
        </w:rPr>
        <w:tab/>
      </w:r>
      <w:r w:rsidR="00B560D2" w:rsidRPr="00E30DA4">
        <w:rPr>
          <w:rFonts w:eastAsia="Calibri" w:cstheme="minorHAnsi"/>
          <w:b/>
          <w:bCs/>
          <w:sz w:val="24"/>
          <w:szCs w:val="24"/>
        </w:rPr>
        <w:tab/>
      </w:r>
      <w:r w:rsidR="00B560D2" w:rsidRPr="00E30DA4">
        <w:rPr>
          <w:rFonts w:eastAsia="Calibri" w:cstheme="minorHAnsi"/>
          <w:b/>
          <w:bCs/>
          <w:sz w:val="24"/>
          <w:szCs w:val="24"/>
        </w:rPr>
        <w:tab/>
      </w:r>
      <w:r w:rsidR="00B560D2" w:rsidRPr="00E30DA4">
        <w:rPr>
          <w:rFonts w:eastAsia="Calibri" w:cstheme="minorHAnsi"/>
          <w:b/>
          <w:bCs/>
          <w:sz w:val="24"/>
          <w:szCs w:val="24"/>
        </w:rPr>
        <w:tab/>
      </w:r>
      <w:r w:rsidR="00B560D2" w:rsidRPr="00E30DA4">
        <w:rPr>
          <w:rFonts w:eastAsia="Calibri" w:cstheme="minorHAnsi"/>
          <w:b/>
          <w:bCs/>
          <w:sz w:val="24"/>
          <w:szCs w:val="24"/>
        </w:rPr>
        <w:tab/>
      </w:r>
      <w:r w:rsidR="00B560D2" w:rsidRPr="00E30DA4">
        <w:rPr>
          <w:rFonts w:eastAsia="Calibri" w:cstheme="minorHAnsi"/>
          <w:b/>
          <w:bCs/>
          <w:sz w:val="24"/>
          <w:szCs w:val="24"/>
        </w:rPr>
        <w:tab/>
      </w:r>
    </w:p>
    <w:sectPr w:rsidR="009A5F3D" w:rsidRPr="00E30DA4" w:rsidSect="00D77B1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F8B"/>
    <w:multiLevelType w:val="hybridMultilevel"/>
    <w:tmpl w:val="38F0C4F4"/>
    <w:lvl w:ilvl="0" w:tplc="3B8E26F0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DF1B12"/>
    <w:multiLevelType w:val="hybridMultilevel"/>
    <w:tmpl w:val="5F0A93B4"/>
    <w:lvl w:ilvl="0" w:tplc="E586FA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173AA8"/>
    <w:multiLevelType w:val="hybridMultilevel"/>
    <w:tmpl w:val="7F88200A"/>
    <w:lvl w:ilvl="0" w:tplc="5CF494BC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29793584"/>
    <w:multiLevelType w:val="hybridMultilevel"/>
    <w:tmpl w:val="A9E099C2"/>
    <w:lvl w:ilvl="0" w:tplc="906A9C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690655"/>
    <w:multiLevelType w:val="hybridMultilevel"/>
    <w:tmpl w:val="ACEEB948"/>
    <w:lvl w:ilvl="0" w:tplc="A8E03D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24407"/>
    <w:multiLevelType w:val="hybridMultilevel"/>
    <w:tmpl w:val="301E3F98"/>
    <w:lvl w:ilvl="0" w:tplc="068A35E6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C8084B"/>
    <w:multiLevelType w:val="hybridMultilevel"/>
    <w:tmpl w:val="4426D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0FA1"/>
    <w:multiLevelType w:val="hybridMultilevel"/>
    <w:tmpl w:val="94FCFDCE"/>
    <w:lvl w:ilvl="0" w:tplc="986CD7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E2A02"/>
    <w:multiLevelType w:val="hybridMultilevel"/>
    <w:tmpl w:val="E9D0525A"/>
    <w:lvl w:ilvl="0" w:tplc="14321F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01DCF"/>
    <w:multiLevelType w:val="hybridMultilevel"/>
    <w:tmpl w:val="0FA6942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975D4D"/>
    <w:multiLevelType w:val="hybridMultilevel"/>
    <w:tmpl w:val="20607EA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035BBC"/>
    <w:multiLevelType w:val="hybridMultilevel"/>
    <w:tmpl w:val="C6DCA3A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F866C8"/>
    <w:multiLevelType w:val="hybridMultilevel"/>
    <w:tmpl w:val="45F409C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4466001">
    <w:abstractNumId w:val="8"/>
  </w:num>
  <w:num w:numId="2" w16cid:durableId="718287880">
    <w:abstractNumId w:val="3"/>
  </w:num>
  <w:num w:numId="3" w16cid:durableId="1303345102">
    <w:abstractNumId w:val="1"/>
  </w:num>
  <w:num w:numId="4" w16cid:durableId="926038469">
    <w:abstractNumId w:val="5"/>
  </w:num>
  <w:num w:numId="5" w16cid:durableId="1652173419">
    <w:abstractNumId w:val="10"/>
  </w:num>
  <w:num w:numId="6" w16cid:durableId="1121723816">
    <w:abstractNumId w:val="11"/>
  </w:num>
  <w:num w:numId="7" w16cid:durableId="1387219540">
    <w:abstractNumId w:val="7"/>
  </w:num>
  <w:num w:numId="8" w16cid:durableId="1993752697">
    <w:abstractNumId w:val="12"/>
  </w:num>
  <w:num w:numId="9" w16cid:durableId="1021668536">
    <w:abstractNumId w:val="6"/>
  </w:num>
  <w:num w:numId="10" w16cid:durableId="840586358">
    <w:abstractNumId w:val="9"/>
  </w:num>
  <w:num w:numId="11" w16cid:durableId="703555374">
    <w:abstractNumId w:val="0"/>
  </w:num>
  <w:num w:numId="12" w16cid:durableId="1680228818">
    <w:abstractNumId w:val="4"/>
  </w:num>
  <w:num w:numId="13" w16cid:durableId="103064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3D"/>
    <w:rsid w:val="00003F91"/>
    <w:rsid w:val="0001095E"/>
    <w:rsid w:val="000907F4"/>
    <w:rsid w:val="001B42EA"/>
    <w:rsid w:val="001C18CB"/>
    <w:rsid w:val="00284EC7"/>
    <w:rsid w:val="00387A89"/>
    <w:rsid w:val="003D2D47"/>
    <w:rsid w:val="004061A5"/>
    <w:rsid w:val="004204E5"/>
    <w:rsid w:val="00432F04"/>
    <w:rsid w:val="004448D9"/>
    <w:rsid w:val="004670ED"/>
    <w:rsid w:val="004851F9"/>
    <w:rsid w:val="004E03F1"/>
    <w:rsid w:val="00543D52"/>
    <w:rsid w:val="0056032A"/>
    <w:rsid w:val="005853C5"/>
    <w:rsid w:val="00724D69"/>
    <w:rsid w:val="00876E8D"/>
    <w:rsid w:val="00902E04"/>
    <w:rsid w:val="00912C96"/>
    <w:rsid w:val="009A5F3D"/>
    <w:rsid w:val="009B345B"/>
    <w:rsid w:val="00A071DD"/>
    <w:rsid w:val="00A23C4D"/>
    <w:rsid w:val="00A86F41"/>
    <w:rsid w:val="00B560D2"/>
    <w:rsid w:val="00B84536"/>
    <w:rsid w:val="00CC12F6"/>
    <w:rsid w:val="00CD24A1"/>
    <w:rsid w:val="00CD5368"/>
    <w:rsid w:val="00D77B16"/>
    <w:rsid w:val="00D91ECD"/>
    <w:rsid w:val="00E30DA4"/>
    <w:rsid w:val="00E84C6D"/>
    <w:rsid w:val="00EB735A"/>
    <w:rsid w:val="00F464F1"/>
    <w:rsid w:val="00F77B45"/>
    <w:rsid w:val="00F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00DB"/>
  <w15:chartTrackingRefBased/>
  <w15:docId w15:val="{B00CC869-2E02-4F67-ABDF-D320DF47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F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F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F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F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F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F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F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F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F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F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F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F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F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F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F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F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F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F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5F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F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F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5F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5F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5F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5F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5F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F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F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5F3D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B56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D2"/>
  </w:style>
  <w:style w:type="character" w:styleId="Hyperlink">
    <w:name w:val="Hyperlink"/>
    <w:basedOn w:val="DefaultParagraphFont"/>
    <w:uiPriority w:val="99"/>
    <w:unhideWhenUsed/>
    <w:rsid w:val="00B560D2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09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7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7C6F.BCAC66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mangum@andrewscenter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bmangum@andrewscen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rews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Center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Lewis</dc:creator>
  <cp:keywords/>
  <dc:description/>
  <cp:lastModifiedBy>Lydia Lewis</cp:lastModifiedBy>
  <cp:revision>19</cp:revision>
  <cp:lastPrinted>2024-04-16T13:49:00Z</cp:lastPrinted>
  <dcterms:created xsi:type="dcterms:W3CDTF">2024-04-07T22:45:00Z</dcterms:created>
  <dcterms:modified xsi:type="dcterms:W3CDTF">2024-04-16T14:40:00Z</dcterms:modified>
</cp:coreProperties>
</file>